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  <w:r w:rsidRPr="000B4036">
        <w:rPr>
          <w:rFonts w:ascii="MyriadPro-Bold" w:hAnsi="MyriadPro-Bold" w:cs="MyriadPro-Bold"/>
          <w:b/>
          <w:bCs/>
          <w:sz w:val="36"/>
          <w:szCs w:val="36"/>
        </w:rPr>
        <w:t xml:space="preserve">Základní pravidla pro přípravku </w:t>
      </w:r>
      <w:proofErr w:type="gramStart"/>
      <w:r w:rsidRPr="000B4036">
        <w:rPr>
          <w:rFonts w:ascii="MyriadPro-Bold" w:hAnsi="MyriadPro-Bold" w:cs="MyriadPro-Bold"/>
          <w:b/>
          <w:bCs/>
          <w:sz w:val="36"/>
          <w:szCs w:val="36"/>
        </w:rPr>
        <w:t>U8- U9</w:t>
      </w:r>
      <w:proofErr w:type="gramEnd"/>
    </w:p>
    <w:p w:rsid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Hráči: </w:t>
      </w:r>
      <w:r w:rsidRPr="000B4036">
        <w:rPr>
          <w:rFonts w:ascii="MyriadPro-Regular" w:hAnsi="MyriadPro-Regular" w:cs="MyriadPro-Regular"/>
          <w:sz w:val="24"/>
          <w:szCs w:val="24"/>
        </w:rPr>
        <w:t>4+1:4+1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Hřiště: </w:t>
      </w:r>
      <w:r w:rsidRPr="000B4036">
        <w:rPr>
          <w:rFonts w:ascii="MyriadPro-Regular" w:hAnsi="MyriadPro-Regular" w:cs="MyriadPro-Regular"/>
          <w:sz w:val="24"/>
          <w:szCs w:val="24"/>
        </w:rPr>
        <w:t>24-27 m × 35-38 m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Branky: </w:t>
      </w:r>
      <w:r w:rsidRPr="000B4036">
        <w:rPr>
          <w:rFonts w:ascii="MyriadPro-Regular" w:hAnsi="MyriadPro-Regular" w:cs="MyriadPro-Regular"/>
          <w:sz w:val="24"/>
          <w:szCs w:val="24"/>
        </w:rPr>
        <w:t>2 × 5 m (opatřené sítěmi)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Čas: </w:t>
      </w:r>
      <w:r w:rsidRPr="000B4036">
        <w:rPr>
          <w:rFonts w:ascii="MyriadPro-Regular" w:hAnsi="MyriadPro-Regular" w:cs="MyriadPro-Regular"/>
          <w:sz w:val="24"/>
          <w:szCs w:val="24"/>
        </w:rPr>
        <w:t>4 × 15 minut (3-5 minut přestávka)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>Míč: č. 3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„Malá domů“ </w:t>
      </w:r>
      <w:r w:rsidRPr="000B4036">
        <w:rPr>
          <w:rFonts w:ascii="MyriadPro-Regular" w:hAnsi="MyriadPro-Regular" w:cs="MyriadPro-Regular"/>
          <w:sz w:val="24"/>
          <w:szCs w:val="24"/>
        </w:rPr>
        <w:t>je povolena, brankář smí chytit do rukou míč přihraný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Regular" w:hAnsi="MyriadPro-Regular" w:cs="MyriadPro-Regular"/>
          <w:sz w:val="24"/>
          <w:szCs w:val="24"/>
        </w:rPr>
        <w:t>spoluhráčem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Vhazování </w:t>
      </w:r>
      <w:r w:rsidRPr="000B4036">
        <w:rPr>
          <w:rFonts w:ascii="MyriadPro-Regular" w:hAnsi="MyriadPro-Regular" w:cs="MyriadPro-Regular"/>
          <w:sz w:val="24"/>
          <w:szCs w:val="24"/>
        </w:rPr>
        <w:t>rukama, přihrávkou nohou, nebo vyvedením míče. Gól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Regular" w:hAnsi="MyriadPro-Regular" w:cs="MyriadPro-Regular"/>
          <w:sz w:val="24"/>
          <w:szCs w:val="24"/>
        </w:rPr>
        <w:t>může dát třetím dotykem i hráč vyjíždějící ze zámezí.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Kop od branky </w:t>
      </w:r>
      <w:r w:rsidRPr="000B4036">
        <w:rPr>
          <w:rFonts w:ascii="MyriadPro-Regular" w:hAnsi="MyriadPro-Regular" w:cs="MyriadPro-Regular"/>
          <w:sz w:val="24"/>
          <w:szCs w:val="24"/>
        </w:rPr>
        <w:t>přes půlku je zakázán, brankář smí „vyvážet“ míč, smí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bookmarkStart w:id="0" w:name="_GoBack"/>
      <w:r w:rsidRPr="000B4036">
        <w:rPr>
          <w:rFonts w:ascii="MyriadPro-Regular" w:hAnsi="MyriadPro-Regular" w:cs="MyriadPro-Regular"/>
          <w:sz w:val="24"/>
          <w:szCs w:val="24"/>
        </w:rPr>
        <w:t>vyhodit míč rukou, první přihrávka v PÚ (pokutovém území) je volná.</w:t>
      </w:r>
    </w:p>
    <w:bookmarkEnd w:id="0"/>
    <w:p w:rsidR="00E134BA" w:rsidRPr="000B4036" w:rsidRDefault="000B4036" w:rsidP="000B4036">
      <w:pPr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Střídání </w:t>
      </w:r>
      <w:r w:rsidRPr="000B4036">
        <w:rPr>
          <w:rFonts w:ascii="MyriadPro-Regular" w:hAnsi="MyriadPro-Regular" w:cs="MyriadPro-Regular"/>
          <w:sz w:val="24"/>
          <w:szCs w:val="24"/>
        </w:rPr>
        <w:t>hráčů opakované bez přerušení hry</w:t>
      </w:r>
    </w:p>
    <w:p w:rsidR="000B4036" w:rsidRDefault="000B4036" w:rsidP="000B4036">
      <w:pPr>
        <w:rPr>
          <w:rFonts w:ascii="MyriadPro-Regular" w:hAnsi="MyriadPro-Regular" w:cs="MyriadPro-Regular"/>
          <w:sz w:val="19"/>
          <w:szCs w:val="19"/>
        </w:rPr>
      </w:pPr>
    </w:p>
    <w:p w:rsidR="000B4036" w:rsidRDefault="000B4036" w:rsidP="000B4036">
      <w:pPr>
        <w:rPr>
          <w:rFonts w:ascii="MyriadPro-Regular" w:hAnsi="MyriadPro-Regular" w:cs="MyriadPro-Regular"/>
          <w:sz w:val="19"/>
          <w:szCs w:val="19"/>
        </w:rPr>
      </w:pPr>
    </w:p>
    <w:p w:rsidR="000B4036" w:rsidRDefault="000B4036" w:rsidP="000B4036">
      <w:pPr>
        <w:rPr>
          <w:rFonts w:ascii="MyriadPro-Regular" w:hAnsi="MyriadPro-Regular" w:cs="MyriadPro-Regular"/>
          <w:sz w:val="19"/>
          <w:szCs w:val="19"/>
        </w:rPr>
      </w:pPr>
    </w:p>
    <w:p w:rsidR="000B4036" w:rsidRPr="000B4036" w:rsidRDefault="000B4036" w:rsidP="000B4036">
      <w:pPr>
        <w:rPr>
          <w:rFonts w:ascii="MyriadPro-Regular" w:hAnsi="MyriadPro-Regular" w:cs="MyriadPro-Regular"/>
          <w:b/>
          <w:sz w:val="36"/>
          <w:szCs w:val="36"/>
        </w:rPr>
      </w:pPr>
      <w:r w:rsidRPr="000B4036">
        <w:rPr>
          <w:rFonts w:ascii="MyriadPro-Regular" w:hAnsi="MyriadPro-Regular" w:cs="MyriadPro-Regular"/>
          <w:b/>
          <w:sz w:val="36"/>
          <w:szCs w:val="36"/>
        </w:rPr>
        <w:t>Základní p</w:t>
      </w:r>
      <w:r>
        <w:rPr>
          <w:rFonts w:ascii="MyriadPro-Regular" w:hAnsi="MyriadPro-Regular" w:cs="MyriadPro-Regular"/>
          <w:b/>
          <w:sz w:val="36"/>
          <w:szCs w:val="36"/>
        </w:rPr>
        <w:t>r</w:t>
      </w:r>
      <w:r w:rsidRPr="000B4036">
        <w:rPr>
          <w:rFonts w:ascii="MyriadPro-Regular" w:hAnsi="MyriadPro-Regular" w:cs="MyriadPro-Regular"/>
          <w:b/>
          <w:sz w:val="36"/>
          <w:szCs w:val="36"/>
        </w:rPr>
        <w:t xml:space="preserve">avidla pro </w:t>
      </w:r>
      <w:proofErr w:type="gramStart"/>
      <w:r w:rsidRPr="000B4036">
        <w:rPr>
          <w:rFonts w:ascii="MyriadPro-Regular" w:hAnsi="MyriadPro-Regular" w:cs="MyriadPro-Regular"/>
          <w:b/>
          <w:sz w:val="36"/>
          <w:szCs w:val="36"/>
        </w:rPr>
        <w:t>přípravku  U</w:t>
      </w:r>
      <w:proofErr w:type="gramEnd"/>
      <w:r w:rsidRPr="000B4036">
        <w:rPr>
          <w:rFonts w:ascii="MyriadPro-Regular" w:hAnsi="MyriadPro-Regular" w:cs="MyriadPro-Regular"/>
          <w:b/>
          <w:sz w:val="36"/>
          <w:szCs w:val="36"/>
        </w:rPr>
        <w:t>10 – U11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Hráči: </w:t>
      </w:r>
      <w:r w:rsidRPr="000B4036">
        <w:rPr>
          <w:rFonts w:ascii="MyriadPro-Regular" w:hAnsi="MyriadPro-Regular" w:cs="MyriadPro-Regular"/>
          <w:sz w:val="24"/>
          <w:szCs w:val="24"/>
        </w:rPr>
        <w:t>5+1:5+1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Hřiště: </w:t>
      </w:r>
      <w:r w:rsidRPr="000B4036">
        <w:rPr>
          <w:rFonts w:ascii="MyriadPro-Regular" w:hAnsi="MyriadPro-Regular" w:cs="MyriadPro-Regular"/>
          <w:sz w:val="24"/>
          <w:szCs w:val="24"/>
        </w:rPr>
        <w:t>24-27 m × 40-45 m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Branky: </w:t>
      </w:r>
      <w:r w:rsidRPr="000B4036">
        <w:rPr>
          <w:rFonts w:ascii="MyriadPro-Regular" w:hAnsi="MyriadPro-Regular" w:cs="MyriadPro-Regular"/>
          <w:sz w:val="24"/>
          <w:szCs w:val="24"/>
        </w:rPr>
        <w:t>2 m × 5 m (opatřené sítěmi)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Čas: </w:t>
      </w:r>
      <w:r w:rsidRPr="000B4036">
        <w:rPr>
          <w:rFonts w:ascii="MyriadPro-Regular" w:hAnsi="MyriadPro-Regular" w:cs="MyriadPro-Regular"/>
          <w:sz w:val="24"/>
          <w:szCs w:val="24"/>
        </w:rPr>
        <w:t>4 × 17 minut (3-5 minut přestávka)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>Míč</w:t>
      </w:r>
      <w:r>
        <w:rPr>
          <w:rFonts w:ascii="MyriadPro-Bold" w:hAnsi="MyriadPro-Bold" w:cs="MyriadPro-Bold"/>
          <w:b/>
          <w:bCs/>
          <w:sz w:val="24"/>
          <w:szCs w:val="24"/>
        </w:rPr>
        <w:t>: 4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„Malá domů“ </w:t>
      </w:r>
      <w:r w:rsidRPr="000B4036">
        <w:rPr>
          <w:rFonts w:ascii="MyriadPro-Regular" w:hAnsi="MyriadPro-Regular" w:cs="MyriadPro-Regular"/>
          <w:sz w:val="24"/>
          <w:szCs w:val="24"/>
        </w:rPr>
        <w:t>není povolena, brankář nesmí chytit do rukou míč přihraný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Regular" w:hAnsi="MyriadPro-Regular" w:cs="MyriadPro-Regular"/>
          <w:sz w:val="24"/>
          <w:szCs w:val="24"/>
        </w:rPr>
        <w:t>spoluhráčem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Vhazování </w:t>
      </w:r>
      <w:r w:rsidRPr="000B4036">
        <w:rPr>
          <w:rFonts w:ascii="MyriadPro-Regular" w:hAnsi="MyriadPro-Regular" w:cs="MyriadPro-Regular"/>
          <w:sz w:val="24"/>
          <w:szCs w:val="24"/>
        </w:rPr>
        <w:t>rukama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Kop od branky </w:t>
      </w:r>
      <w:r w:rsidRPr="000B4036">
        <w:rPr>
          <w:rFonts w:ascii="MyriadPro-Regular" w:hAnsi="MyriadPro-Regular" w:cs="MyriadPro-Regular"/>
          <w:sz w:val="24"/>
          <w:szCs w:val="24"/>
        </w:rPr>
        <w:t>přes půlku je zakázán, brankář smí „vyvážet“ míč, pokud</w:t>
      </w:r>
    </w:p>
    <w:p w:rsidR="000B4036" w:rsidRPr="000B4036" w:rsidRDefault="000B4036" w:rsidP="000B40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B4036">
        <w:rPr>
          <w:rFonts w:ascii="MyriadPro-Regular" w:hAnsi="MyriadPro-Regular" w:cs="MyriadPro-Regular"/>
          <w:sz w:val="24"/>
          <w:szCs w:val="24"/>
        </w:rPr>
        <w:t>se trenéři nedomluví jinak. První přihrávka v PÚ je volná.</w:t>
      </w:r>
    </w:p>
    <w:p w:rsidR="000B4036" w:rsidRPr="000B4036" w:rsidRDefault="000B4036" w:rsidP="000B4036">
      <w:pPr>
        <w:rPr>
          <w:sz w:val="24"/>
          <w:szCs w:val="24"/>
        </w:rPr>
      </w:pPr>
      <w:r w:rsidRPr="000B4036">
        <w:rPr>
          <w:rFonts w:ascii="MyriadPro-Bold" w:hAnsi="MyriadPro-Bold" w:cs="MyriadPro-Bold"/>
          <w:b/>
          <w:bCs/>
          <w:sz w:val="24"/>
          <w:szCs w:val="24"/>
        </w:rPr>
        <w:t xml:space="preserve">Střídání hráčů </w:t>
      </w:r>
      <w:r w:rsidRPr="000B4036">
        <w:rPr>
          <w:rFonts w:ascii="MyriadPro-Regular" w:hAnsi="MyriadPro-Regular" w:cs="MyriadPro-Regular"/>
          <w:sz w:val="24"/>
          <w:szCs w:val="24"/>
        </w:rPr>
        <w:t>je opakované bez přerušení hry</w:t>
      </w:r>
    </w:p>
    <w:sectPr w:rsidR="000B4036" w:rsidRPr="000B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6"/>
    <w:rsid w:val="000B4036"/>
    <w:rsid w:val="00E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9D6"/>
  <w15:chartTrackingRefBased/>
  <w15:docId w15:val="{C3CD4839-47E8-4396-8117-77B54E6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2017-05-31T08:06:00Z</dcterms:created>
  <dcterms:modified xsi:type="dcterms:W3CDTF">2017-05-31T08:14:00Z</dcterms:modified>
</cp:coreProperties>
</file>